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442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Дьяконова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15.33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Дьяконов Е.А</w:t>
      </w:r>
      <w:r>
        <w:rPr>
          <w:rFonts w:ascii="Times New Roman" w:eastAsia="Times New Roman" w:hAnsi="Times New Roman" w:cs="Times New Roman"/>
          <w:sz w:val="28"/>
          <w:szCs w:val="28"/>
        </w:rPr>
        <w:t>. 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 Сургут, пр. Ленина, дом 43,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101-24-</w:t>
      </w:r>
      <w:r>
        <w:rPr>
          <w:rFonts w:ascii="Times New Roman" w:eastAsia="Times New Roman" w:hAnsi="Times New Roman" w:cs="Times New Roman"/>
          <w:sz w:val="28"/>
          <w:szCs w:val="28"/>
        </w:rPr>
        <w:t>007-8408-7069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образует состав правонарушения, ответственность за которое предусмотрена ч. 2 ст. 15.33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Дьяконова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скрин-шот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101-24-</w:t>
      </w:r>
      <w:r>
        <w:rPr>
          <w:rFonts w:ascii="Times New Roman" w:eastAsia="Times New Roman" w:hAnsi="Times New Roman" w:cs="Times New Roman"/>
          <w:sz w:val="28"/>
          <w:szCs w:val="28"/>
        </w:rPr>
        <w:t>007-8408-7069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15.01.2025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Дьяконова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Дьяконову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настоящего 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МЕДИКАЛ ПЛЮС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Дьяконов Е.А.</w:t>
      </w:r>
      <w:r>
        <w:rPr>
          <w:rFonts w:ascii="Times New Roman" w:eastAsia="Times New Roman" w:hAnsi="Times New Roman" w:cs="Times New Roman"/>
          <w:sz w:val="28"/>
          <w:szCs w:val="28"/>
        </w:rPr>
        <w:t>, ранее к административной ответственности не 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ся, относится к микропредприятию, что подтверждается сведениями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Дьяконова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